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FFD" w:rsidRDefault="007C3FFD" w:rsidP="007C3FFD">
      <w:pPr>
        <w:pStyle w:val="docdata"/>
        <w:spacing w:before="0" w:beforeAutospacing="0" w:after="200" w:afterAutospacing="0"/>
        <w:jc w:val="both"/>
      </w:pPr>
      <w:r>
        <w:rPr>
          <w:b/>
          <w:bCs/>
          <w:color w:val="000000"/>
          <w:sz w:val="28"/>
          <w:szCs w:val="28"/>
        </w:rPr>
        <w:t>Пензенцы приглашаются проверить свои знания в рамках санитарно-просветительской акции «Диктант здоровья»</w:t>
      </w:r>
    </w:p>
    <w:p w:rsidR="007C3FFD" w:rsidRDefault="007C3FFD" w:rsidP="007C3FFD">
      <w:pPr>
        <w:pStyle w:val="a3"/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>Информируем жителей Пензенской области о проведении Всероссийской санитарно-просветительской акции «Диктант здоровья».</w:t>
      </w:r>
    </w:p>
    <w:p w:rsidR="007C3FFD" w:rsidRDefault="007C3FFD" w:rsidP="007C3FFD">
      <w:pPr>
        <w:pStyle w:val="a3"/>
        <w:shd w:val="clear" w:color="auto" w:fill="FFFFFF"/>
        <w:spacing w:before="0" w:beforeAutospacing="0" w:after="390" w:afterAutospacing="0"/>
        <w:jc w:val="both"/>
      </w:pPr>
      <w:r>
        <w:rPr>
          <w:color w:val="000000"/>
          <w:sz w:val="28"/>
          <w:szCs w:val="28"/>
        </w:rPr>
        <w:t xml:space="preserve">Акция призвана обратить общественное внимание на значимость соблюдения правил личной гигиены, мер, направленных на профилактику кариеса и инфекционных заболеваний, связанных с контактно-бытовым механизмом передачи инфекции в повседневной жизни и современных условиях. </w:t>
      </w:r>
    </w:p>
    <w:p w:rsidR="007C3FFD" w:rsidRDefault="007C3FFD" w:rsidP="007C3FFD">
      <w:pPr>
        <w:pStyle w:val="a3"/>
        <w:shd w:val="clear" w:color="auto" w:fill="FFFFFF"/>
        <w:spacing w:before="0" w:beforeAutospacing="0" w:after="390" w:afterAutospacing="0"/>
        <w:jc w:val="both"/>
      </w:pPr>
      <w:r>
        <w:rPr>
          <w:color w:val="000000"/>
          <w:sz w:val="28"/>
          <w:szCs w:val="28"/>
        </w:rPr>
        <w:t xml:space="preserve">На этой неделе стартовал первый тематический трек </w:t>
      </w:r>
      <w:r>
        <w:rPr>
          <w:color w:val="000000"/>
          <w:sz w:val="28"/>
          <w:szCs w:val="28"/>
          <w:shd w:val="clear" w:color="auto" w:fill="FFFFFF"/>
        </w:rPr>
        <w:t xml:space="preserve">акции </w:t>
      </w:r>
      <w:r>
        <w:rPr>
          <w:color w:val="000000"/>
          <w:sz w:val="28"/>
          <w:szCs w:val="28"/>
        </w:rPr>
        <w:t>«Здоровая улыбка и чистые руки»</w:t>
      </w:r>
      <w:r>
        <w:rPr>
          <w:color w:val="000000"/>
          <w:sz w:val="28"/>
          <w:szCs w:val="28"/>
          <w:shd w:val="clear" w:color="auto" w:fill="FFFFFF"/>
        </w:rPr>
        <w:t xml:space="preserve">, который </w:t>
      </w:r>
      <w:r>
        <w:rPr>
          <w:color w:val="000000"/>
          <w:sz w:val="28"/>
          <w:szCs w:val="28"/>
        </w:rPr>
        <w:t>проводится с 13 по 24 апреля.</w:t>
      </w:r>
    </w:p>
    <w:p w:rsidR="007C3FFD" w:rsidRDefault="007C3FFD" w:rsidP="007C3FFD">
      <w:pPr>
        <w:pStyle w:val="a3"/>
        <w:shd w:val="clear" w:color="auto" w:fill="FFFFFF"/>
        <w:spacing w:before="0" w:beforeAutospacing="0" w:after="390" w:afterAutospacing="0"/>
        <w:jc w:val="both"/>
      </w:pPr>
      <w:r>
        <w:rPr>
          <w:color w:val="000000"/>
          <w:sz w:val="28"/>
          <w:szCs w:val="28"/>
        </w:rPr>
        <w:t>Второй этап акции «Движение – жизнь. Питаемся правильно» запланирован с 4 по 22 мая, третий этап «Используем гаджеты рационально» – с 15 сентября по 6 октября.</w:t>
      </w:r>
    </w:p>
    <w:p w:rsidR="007C3FFD" w:rsidRDefault="007C3FFD" w:rsidP="007C3FFD">
      <w:pPr>
        <w:pStyle w:val="a3"/>
        <w:shd w:val="clear" w:color="auto" w:fill="FFFFFF"/>
        <w:spacing w:beforeAutospacing="0" w:afterAutospacing="0"/>
        <w:jc w:val="both"/>
      </w:pPr>
      <w:r>
        <w:rPr>
          <w:color w:val="000000"/>
          <w:sz w:val="28"/>
          <w:szCs w:val="28"/>
        </w:rPr>
        <w:t>Пройти тестирование может любой желающий: школьник, студент, взрослый или педагог-в удобное для себя время на официальном портале акции: </w:t>
      </w:r>
      <w:hyperlink r:id="rId4" w:tooltip="https://диктант-санпросвет.рф/" w:history="1">
        <w:r>
          <w:rPr>
            <w:rStyle w:val="a4"/>
            <w:sz w:val="28"/>
            <w:szCs w:val="28"/>
          </w:rPr>
          <w:t>https://диктант-санпросвет.рф/</w:t>
        </w:r>
      </w:hyperlink>
      <w:r>
        <w:rPr>
          <w:color w:val="000000"/>
          <w:sz w:val="28"/>
          <w:szCs w:val="28"/>
        </w:rPr>
        <w:t>.</w:t>
      </w:r>
    </w:p>
    <w:p w:rsidR="007C3FFD" w:rsidRDefault="007C3FFD" w:rsidP="007C3FFD">
      <w:pPr>
        <w:pStyle w:val="a3"/>
        <w:shd w:val="clear" w:color="auto" w:fill="FFFFFF"/>
        <w:spacing w:before="0" w:beforeAutospacing="0" w:after="390" w:afterAutospacing="0"/>
        <w:jc w:val="both"/>
      </w:pPr>
      <w:r>
        <w:rPr>
          <w:color w:val="000000"/>
          <w:sz w:val="28"/>
          <w:szCs w:val="28"/>
        </w:rPr>
        <w:t>По его итогам участники получат именные сертификаты. Кроме того, сразу после выполнения заданий состоится разбор допущенных ошибок с пояснениями от экспертов сферы здравоохранения.</w:t>
      </w:r>
    </w:p>
    <w:p w:rsidR="00F65CCB" w:rsidRDefault="00F65CCB">
      <w:bookmarkStart w:id="0" w:name="_GoBack"/>
      <w:bookmarkEnd w:id="0"/>
    </w:p>
    <w:sectPr w:rsidR="00F65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FD"/>
    <w:rsid w:val="007C3FFD"/>
    <w:rsid w:val="00F6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64A06-1BD0-41B1-BCBC-CC9B36AF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887,bqiaagaaeyqcaaagiaiaaanhhwaabw8faaaaaaaaaaaaaaaaaaaaaaaaaaaaaaaaaaaaaaaaaaaaaaaaaaaaaaaaaaaaaaaaaaaaaaaaaaaaaaaaaaaaaaaaaaaaaaaaaaaaaaaaaaaaaaaaaaaaaaaaaaaaaaaaaaaaaaaaaaaaaaaaaaaaaaaaaaaaaaaaaaaaaaaaaaaaaaaaaaaaaaaaaaaaaaaaaaaaaaaa"/>
    <w:basedOn w:val="a"/>
    <w:rsid w:val="007C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3F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3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6;&#1080;&#1082;&#1090;&#1072;&#1085;&#1090;-&#1089;&#1072;&#1085;&#1087;&#1088;&#1086;&#1089;&#1074;&#1077;&#109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2026-04-17T05:22:00Z</dcterms:created>
  <dcterms:modified xsi:type="dcterms:W3CDTF">2026-04-17T05:23:00Z</dcterms:modified>
</cp:coreProperties>
</file>